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2B0C" w14:textId="17C14573" w:rsidR="00BE3C0A" w:rsidRPr="00DC56B8" w:rsidRDefault="00BE3C0A" w:rsidP="00BE3C0A">
      <w:pPr>
        <w:jc w:val="center"/>
        <w:rPr>
          <w:sz w:val="28"/>
          <w:szCs w:val="28"/>
        </w:rPr>
      </w:pPr>
      <w:r w:rsidRPr="00DC56B8">
        <w:rPr>
          <w:sz w:val="28"/>
          <w:szCs w:val="28"/>
        </w:rPr>
        <w:t xml:space="preserve">ABCs of </w:t>
      </w:r>
      <w:proofErr w:type="spellStart"/>
      <w:r w:rsidRPr="00DC56B8">
        <w:rPr>
          <w:sz w:val="28"/>
          <w:szCs w:val="28"/>
        </w:rPr>
        <w:t>Behaviour</w:t>
      </w:r>
      <w:proofErr w:type="spellEnd"/>
      <w:r w:rsidRPr="00DC56B8">
        <w:rPr>
          <w:sz w:val="28"/>
          <w:szCs w:val="28"/>
        </w:rPr>
        <w:t xml:space="preserve"> Management Questions</w:t>
      </w:r>
    </w:p>
    <w:p w14:paraId="6C920BCA" w14:textId="39DB3B5F" w:rsidR="00BE3C0A" w:rsidRPr="00DC56B8" w:rsidRDefault="00BE3C0A" w:rsidP="00BE3C0A">
      <w:pPr>
        <w:jc w:val="center"/>
        <w:rPr>
          <w:sz w:val="28"/>
          <w:szCs w:val="28"/>
        </w:rPr>
      </w:pPr>
    </w:p>
    <w:p w14:paraId="2A817013" w14:textId="237C852A" w:rsidR="00BE3C0A" w:rsidRPr="00DC56B8" w:rsidRDefault="00E74A9D" w:rsidP="00BE3C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Explain what ABC stands for.</w:t>
      </w:r>
    </w:p>
    <w:p w14:paraId="55E49515" w14:textId="5E324F72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Give an example of poorly defined behavior.</w:t>
      </w:r>
    </w:p>
    <w:p w14:paraId="4B1EA0E7" w14:textId="479F471A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 xml:space="preserve">Give an example of well-defined </w:t>
      </w:r>
      <w:proofErr w:type="spellStart"/>
      <w:r w:rsidRPr="00DC56B8">
        <w:rPr>
          <w:sz w:val="28"/>
          <w:szCs w:val="28"/>
        </w:rPr>
        <w:t>behviour</w:t>
      </w:r>
      <w:proofErr w:type="spellEnd"/>
      <w:r w:rsidRPr="00DC56B8">
        <w:rPr>
          <w:sz w:val="28"/>
          <w:szCs w:val="28"/>
        </w:rPr>
        <w:t>.</w:t>
      </w:r>
      <w:bookmarkStart w:id="0" w:name="_GoBack"/>
      <w:bookmarkEnd w:id="0"/>
    </w:p>
    <w:p w14:paraId="66C11AEB" w14:textId="73E36315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What are the four antecedents to avoid?</w:t>
      </w:r>
    </w:p>
    <w:p w14:paraId="755D2346" w14:textId="60561F94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What are the antecedents to embrace?</w:t>
      </w:r>
    </w:p>
    <w:p w14:paraId="63066977" w14:textId="2A4906E1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What does effective consequences mean?</w:t>
      </w:r>
    </w:p>
    <w:p w14:paraId="4E99B3BD" w14:textId="4F97DDAC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What are the consequences to avoid?</w:t>
      </w:r>
    </w:p>
    <w:p w14:paraId="3A48DA12" w14:textId="61202455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Can you think of a time you were given an ineffective consequence? What happened?</w:t>
      </w:r>
    </w:p>
    <w:p w14:paraId="291EB223" w14:textId="588DE238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What are effective consequences?</w:t>
      </w:r>
    </w:p>
    <w:p w14:paraId="562C6D29" w14:textId="6281AAAC" w:rsidR="00E74A9D" w:rsidRPr="00DC56B8" w:rsidRDefault="00E74A9D" w:rsidP="00E74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8">
        <w:rPr>
          <w:sz w:val="28"/>
          <w:szCs w:val="28"/>
        </w:rPr>
        <w:t>Can you think of a situation where you could use an ABC chart? Explain</w:t>
      </w:r>
    </w:p>
    <w:sectPr w:rsidR="00E74A9D" w:rsidRPr="00DC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D3E"/>
    <w:multiLevelType w:val="hybridMultilevel"/>
    <w:tmpl w:val="E9D2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0A"/>
    <w:rsid w:val="00BE3C0A"/>
    <w:rsid w:val="00DC56B8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D4DA"/>
  <w15:chartTrackingRefBased/>
  <w15:docId w15:val="{784F5B35-3296-4B04-BF4F-88E7334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2020-01-15T14:25:00Z</dcterms:created>
  <dcterms:modified xsi:type="dcterms:W3CDTF">2020-01-17T13:57:00Z</dcterms:modified>
</cp:coreProperties>
</file>