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79" w:rsidRPr="00B360A9" w:rsidRDefault="00C948D6" w:rsidP="00C948D6">
      <w:pPr>
        <w:jc w:val="center"/>
        <w:rPr>
          <w:b/>
          <w:sz w:val="28"/>
          <w:szCs w:val="28"/>
        </w:rPr>
      </w:pPr>
      <w:bookmarkStart w:id="0" w:name="_GoBack"/>
      <w:r w:rsidRPr="00B360A9">
        <w:rPr>
          <w:b/>
          <w:sz w:val="28"/>
          <w:szCs w:val="28"/>
        </w:rPr>
        <w:t>May 1, 2013</w:t>
      </w:r>
    </w:p>
    <w:p w:rsidR="00C948D6" w:rsidRPr="00B360A9" w:rsidRDefault="00C948D6" w:rsidP="00C948D6">
      <w:pPr>
        <w:jc w:val="center"/>
        <w:rPr>
          <w:b/>
          <w:sz w:val="28"/>
          <w:szCs w:val="28"/>
        </w:rPr>
      </w:pPr>
      <w:r w:rsidRPr="00B360A9">
        <w:rPr>
          <w:b/>
          <w:sz w:val="28"/>
          <w:szCs w:val="28"/>
        </w:rPr>
        <w:t>Focus Questions</w:t>
      </w:r>
    </w:p>
    <w:p w:rsidR="00C948D6" w:rsidRPr="00B360A9" w:rsidRDefault="00C948D6" w:rsidP="00C948D6">
      <w:pPr>
        <w:pStyle w:val="ListParagraph"/>
        <w:numPr>
          <w:ilvl w:val="0"/>
          <w:numId w:val="1"/>
        </w:numPr>
        <w:rPr>
          <w:b/>
          <w:sz w:val="28"/>
          <w:szCs w:val="28"/>
        </w:rPr>
      </w:pPr>
      <w:r w:rsidRPr="00B360A9">
        <w:rPr>
          <w:b/>
          <w:sz w:val="28"/>
          <w:szCs w:val="28"/>
        </w:rPr>
        <w:t xml:space="preserve"> How do you go about achieving a goal that is very important to you?  What main sources of assistance do you depend on?</w:t>
      </w:r>
    </w:p>
    <w:p w:rsidR="00C948D6" w:rsidRPr="00B360A9" w:rsidRDefault="00C948D6" w:rsidP="00C948D6">
      <w:pPr>
        <w:pStyle w:val="ListParagraph"/>
        <w:numPr>
          <w:ilvl w:val="0"/>
          <w:numId w:val="1"/>
        </w:numPr>
        <w:rPr>
          <w:b/>
          <w:sz w:val="28"/>
          <w:szCs w:val="28"/>
        </w:rPr>
      </w:pPr>
      <w:r w:rsidRPr="00B360A9">
        <w:rPr>
          <w:b/>
          <w:sz w:val="28"/>
          <w:szCs w:val="28"/>
        </w:rPr>
        <w:t>Write about a situation in which you have been hypocritical or insincere.  Describe the circumstances.  Were you happy with the outcome?  Would you behave the same way again?</w:t>
      </w:r>
    </w:p>
    <w:p w:rsidR="00C948D6" w:rsidRPr="00B360A9" w:rsidRDefault="00C948D6" w:rsidP="00C948D6">
      <w:pPr>
        <w:rPr>
          <w:b/>
          <w:sz w:val="28"/>
          <w:szCs w:val="28"/>
        </w:rPr>
      </w:pPr>
    </w:p>
    <w:p w:rsidR="00C948D6" w:rsidRPr="00B360A9" w:rsidRDefault="00C948D6" w:rsidP="00C948D6">
      <w:pPr>
        <w:rPr>
          <w:b/>
          <w:sz w:val="28"/>
          <w:szCs w:val="28"/>
        </w:rPr>
      </w:pPr>
      <w:r w:rsidRPr="00B360A9">
        <w:rPr>
          <w:b/>
          <w:sz w:val="28"/>
          <w:szCs w:val="28"/>
        </w:rPr>
        <w:t>The Big Ideas</w:t>
      </w:r>
    </w:p>
    <w:p w:rsidR="00C948D6" w:rsidRPr="00B360A9" w:rsidRDefault="00C948D6" w:rsidP="00C948D6">
      <w:pPr>
        <w:rPr>
          <w:b/>
          <w:sz w:val="28"/>
          <w:szCs w:val="28"/>
        </w:rPr>
      </w:pPr>
      <w:r w:rsidRPr="00B360A9">
        <w:rPr>
          <w:b/>
          <w:sz w:val="28"/>
          <w:szCs w:val="28"/>
        </w:rPr>
        <w:t xml:space="preserve">I, </w:t>
      </w:r>
      <w:proofErr w:type="gramStart"/>
      <w:r w:rsidRPr="00B360A9">
        <w:rPr>
          <w:b/>
          <w:sz w:val="28"/>
          <w:szCs w:val="28"/>
        </w:rPr>
        <w:t>iv</w:t>
      </w:r>
      <w:proofErr w:type="gramEnd"/>
    </w:p>
    <w:p w:rsidR="00C948D6" w:rsidRPr="00B360A9" w:rsidRDefault="00C948D6" w:rsidP="00C948D6">
      <w:pPr>
        <w:rPr>
          <w:b/>
          <w:sz w:val="28"/>
          <w:szCs w:val="28"/>
        </w:rPr>
      </w:pPr>
      <w:r w:rsidRPr="00B360A9">
        <w:rPr>
          <w:b/>
          <w:sz w:val="28"/>
          <w:szCs w:val="28"/>
        </w:rPr>
        <w:t>Duncan:  “There’s no art/To find the mind’s construction in the face…</w:t>
      </w:r>
      <w:proofErr w:type="gramStart"/>
      <w:r w:rsidRPr="00B360A9">
        <w:rPr>
          <w:b/>
          <w:sz w:val="28"/>
          <w:szCs w:val="28"/>
        </w:rPr>
        <w:t>”  -</w:t>
      </w:r>
      <w:proofErr w:type="gramEnd"/>
      <w:r w:rsidRPr="00B360A9">
        <w:rPr>
          <w:b/>
          <w:sz w:val="28"/>
          <w:szCs w:val="28"/>
        </w:rPr>
        <w:t xml:space="preserve"> believes he can read people’s faces (he is SO wrong)</w:t>
      </w:r>
    </w:p>
    <w:p w:rsidR="00C948D6" w:rsidRPr="00B360A9" w:rsidRDefault="00C948D6" w:rsidP="00C948D6">
      <w:pPr>
        <w:rPr>
          <w:b/>
          <w:sz w:val="28"/>
          <w:szCs w:val="28"/>
        </w:rPr>
      </w:pPr>
      <w:r w:rsidRPr="00B360A9">
        <w:rPr>
          <w:b/>
          <w:sz w:val="28"/>
          <w:szCs w:val="28"/>
        </w:rPr>
        <w:t xml:space="preserve">“… </w:t>
      </w:r>
      <w:proofErr w:type="gramStart"/>
      <w:r w:rsidRPr="00B360A9">
        <w:rPr>
          <w:b/>
          <w:sz w:val="28"/>
          <w:szCs w:val="28"/>
        </w:rPr>
        <w:t>an</w:t>
      </w:r>
      <w:proofErr w:type="gramEnd"/>
      <w:r w:rsidRPr="00B360A9">
        <w:rPr>
          <w:b/>
          <w:sz w:val="28"/>
          <w:szCs w:val="28"/>
        </w:rPr>
        <w:t xml:space="preserve"> absolute trust.”  Duncan trusts people; he is misguided.  </w:t>
      </w:r>
      <w:proofErr w:type="gramStart"/>
      <w:r w:rsidRPr="00B360A9">
        <w:rPr>
          <w:b/>
          <w:sz w:val="28"/>
          <w:szCs w:val="28"/>
        </w:rPr>
        <w:t>Made a mistake trusting the Thane of Cawdor.</w:t>
      </w:r>
      <w:proofErr w:type="gramEnd"/>
      <w:r w:rsidRPr="00B360A9">
        <w:rPr>
          <w:b/>
          <w:sz w:val="28"/>
          <w:szCs w:val="28"/>
        </w:rPr>
        <w:t xml:space="preserve">  Will he have learned a lesson or will history repeat itself?</w:t>
      </w:r>
    </w:p>
    <w:p w:rsidR="00C948D6" w:rsidRPr="00B360A9" w:rsidRDefault="00C948D6" w:rsidP="00C948D6">
      <w:pPr>
        <w:rPr>
          <w:b/>
          <w:sz w:val="28"/>
          <w:szCs w:val="28"/>
        </w:rPr>
      </w:pPr>
      <w:r w:rsidRPr="00B360A9">
        <w:rPr>
          <w:b/>
          <w:sz w:val="28"/>
          <w:szCs w:val="28"/>
        </w:rPr>
        <w:t>Macbeth: “The Prince of Cumberland…”  He is troubled that Duncan has made Malcolm his heir to the throne</w:t>
      </w:r>
      <w:r w:rsidR="00B360A9" w:rsidRPr="00B360A9">
        <w:rPr>
          <w:b/>
          <w:sz w:val="28"/>
          <w:szCs w:val="28"/>
        </w:rPr>
        <w:t>.  “…black and deep desires.”  Macbeth wants the kingship – maybe too much.  What is he willing to do?</w:t>
      </w:r>
    </w:p>
    <w:p w:rsidR="00B360A9" w:rsidRPr="00B360A9" w:rsidRDefault="00B360A9" w:rsidP="00C948D6">
      <w:pPr>
        <w:rPr>
          <w:b/>
          <w:sz w:val="28"/>
          <w:szCs w:val="28"/>
        </w:rPr>
      </w:pPr>
      <w:r w:rsidRPr="00B360A9">
        <w:rPr>
          <w:b/>
          <w:sz w:val="28"/>
          <w:szCs w:val="28"/>
        </w:rPr>
        <w:t>I, v</w:t>
      </w:r>
    </w:p>
    <w:p w:rsidR="00B360A9" w:rsidRPr="00B360A9" w:rsidRDefault="00B360A9" w:rsidP="00C948D6">
      <w:pPr>
        <w:rPr>
          <w:b/>
          <w:sz w:val="28"/>
          <w:szCs w:val="28"/>
        </w:rPr>
      </w:pPr>
      <w:r w:rsidRPr="00B360A9">
        <w:rPr>
          <w:b/>
          <w:sz w:val="28"/>
          <w:szCs w:val="28"/>
        </w:rPr>
        <w:t>Letter to LM – “…dearest partner in greatness</w:t>
      </w:r>
      <w:proofErr w:type="gramStart"/>
      <w:r w:rsidRPr="00B360A9">
        <w:rPr>
          <w:b/>
          <w:sz w:val="28"/>
          <w:szCs w:val="28"/>
        </w:rPr>
        <w:t>..”</w:t>
      </w:r>
      <w:proofErr w:type="gramEnd"/>
      <w:r w:rsidRPr="00B360A9">
        <w:rPr>
          <w:b/>
          <w:sz w:val="28"/>
          <w:szCs w:val="28"/>
        </w:rPr>
        <w:t xml:space="preserve">  </w:t>
      </w:r>
      <w:proofErr w:type="gramStart"/>
      <w:r w:rsidRPr="00B360A9">
        <w:rPr>
          <w:b/>
          <w:sz w:val="28"/>
          <w:szCs w:val="28"/>
        </w:rPr>
        <w:t>State of their marriage.</w:t>
      </w:r>
      <w:proofErr w:type="gramEnd"/>
    </w:p>
    <w:p w:rsidR="00B360A9" w:rsidRPr="00B360A9" w:rsidRDefault="00B360A9" w:rsidP="00C948D6">
      <w:pPr>
        <w:rPr>
          <w:b/>
          <w:sz w:val="28"/>
          <w:szCs w:val="28"/>
        </w:rPr>
      </w:pPr>
      <w:r w:rsidRPr="00B360A9">
        <w:rPr>
          <w:b/>
          <w:sz w:val="28"/>
          <w:szCs w:val="28"/>
        </w:rPr>
        <w:t>LM says Macbeth is “…too full of the milk of human kindness</w:t>
      </w:r>
      <w:proofErr w:type="gramStart"/>
      <w:r w:rsidRPr="00B360A9">
        <w:rPr>
          <w:b/>
          <w:sz w:val="28"/>
          <w:szCs w:val="28"/>
        </w:rPr>
        <w:t>..”</w:t>
      </w:r>
      <w:proofErr w:type="gramEnd"/>
      <w:r w:rsidRPr="00B360A9">
        <w:rPr>
          <w:b/>
          <w:sz w:val="28"/>
          <w:szCs w:val="28"/>
        </w:rPr>
        <w:t xml:space="preserve"> and she will have to push him toward action to attain the crown.  She is determined the prophecy will come true.  “Prays” to the spirits to make her cruel, less feminine in order to do what must be done.</w:t>
      </w:r>
    </w:p>
    <w:p w:rsidR="00B360A9" w:rsidRPr="00B360A9" w:rsidRDefault="00B360A9" w:rsidP="00C948D6">
      <w:pPr>
        <w:rPr>
          <w:b/>
          <w:sz w:val="28"/>
          <w:szCs w:val="28"/>
        </w:rPr>
      </w:pPr>
      <w:r w:rsidRPr="00B360A9">
        <w:rPr>
          <w:b/>
          <w:sz w:val="28"/>
          <w:szCs w:val="28"/>
        </w:rPr>
        <w:t>“…look like the innocent flower</w:t>
      </w:r>
      <w:proofErr w:type="gramStart"/>
      <w:r w:rsidRPr="00B360A9">
        <w:rPr>
          <w:b/>
          <w:sz w:val="28"/>
          <w:szCs w:val="28"/>
        </w:rPr>
        <w:t>,/</w:t>
      </w:r>
      <w:proofErr w:type="gramEnd"/>
      <w:r w:rsidRPr="00B360A9">
        <w:rPr>
          <w:b/>
          <w:sz w:val="28"/>
          <w:szCs w:val="28"/>
        </w:rPr>
        <w:t>But be the serpent under it.”  Theme of appearance vs. reality</w:t>
      </w:r>
      <w:bookmarkEnd w:id="0"/>
    </w:p>
    <w:sectPr w:rsidR="00B360A9" w:rsidRPr="00B36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C761B"/>
    <w:multiLevelType w:val="hybridMultilevel"/>
    <w:tmpl w:val="7EFA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D6"/>
    <w:rsid w:val="00B360A9"/>
    <w:rsid w:val="00C948D6"/>
    <w:rsid w:val="00F9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Ainslie, Myrna (ASD-N)</dc:creator>
  <cp:lastModifiedBy>Ainslie, Myrna (ASD-N)</cp:lastModifiedBy>
  <cp:revision>1</cp:revision>
  <dcterms:created xsi:type="dcterms:W3CDTF">2013-05-01T16:47:00Z</dcterms:created>
  <dcterms:modified xsi:type="dcterms:W3CDTF">2013-05-01T17:02:00Z</dcterms:modified>
</cp:coreProperties>
</file>