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7" w:rsidRDefault="0098312D" w:rsidP="0098312D">
      <w:pPr>
        <w:jc w:val="center"/>
      </w:pPr>
      <w:r>
        <w:t>Focus Question</w:t>
      </w:r>
    </w:p>
    <w:p w:rsidR="0098312D" w:rsidRDefault="0098312D" w:rsidP="0098312D">
      <w:pPr>
        <w:jc w:val="center"/>
      </w:pPr>
    </w:p>
    <w:p w:rsidR="0098312D" w:rsidRDefault="0098312D" w:rsidP="0098312D">
      <w:pPr>
        <w:jc w:val="center"/>
      </w:pPr>
      <w:r>
        <w:t xml:space="preserve">English 122 </w:t>
      </w:r>
    </w:p>
    <w:p w:rsidR="0098312D" w:rsidRDefault="0098312D" w:rsidP="0098312D">
      <w:pPr>
        <w:jc w:val="center"/>
      </w:pPr>
      <w:r>
        <w:t>Feb. 15</w:t>
      </w:r>
    </w:p>
    <w:p w:rsidR="0098312D" w:rsidRDefault="0098312D" w:rsidP="0098312D">
      <w:pPr>
        <w:jc w:val="center"/>
      </w:pPr>
    </w:p>
    <w:p w:rsidR="0098312D" w:rsidRDefault="0098312D" w:rsidP="0098312D">
      <w:r>
        <w:t>What makes otherwise “good”, “smart”, “sensible” people do “bad” things or make poor choices that result in hurting themselves or others?</w:t>
      </w:r>
      <w:bookmarkStart w:id="0" w:name="_GoBack"/>
      <w:bookmarkEnd w:id="0"/>
    </w:p>
    <w:sectPr w:rsidR="0098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2D"/>
    <w:rsid w:val="004616B7"/>
    <w:rsid w:val="009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Ainslie, Myrna (ASD-N)</dc:creator>
  <cp:lastModifiedBy>Ainslie, Myrna (ASD-N)</cp:lastModifiedBy>
  <cp:revision>1</cp:revision>
  <dcterms:created xsi:type="dcterms:W3CDTF">2013-02-15T15:45:00Z</dcterms:created>
  <dcterms:modified xsi:type="dcterms:W3CDTF">2013-02-15T15:47:00Z</dcterms:modified>
</cp:coreProperties>
</file>